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CE" w:rsidRPr="000B0B65" w:rsidRDefault="00016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B65">
        <w:rPr>
          <w:rFonts w:ascii="Times New Roman" w:hAnsi="Times New Roman" w:cs="Times New Roman"/>
          <w:b/>
          <w:sz w:val="24"/>
          <w:szCs w:val="24"/>
        </w:rPr>
        <w:t>Информация о проведенных в отношении поставщика социаль</w:t>
      </w:r>
      <w:r w:rsidR="00893CA4">
        <w:rPr>
          <w:rFonts w:ascii="Times New Roman" w:hAnsi="Times New Roman" w:cs="Times New Roman"/>
          <w:b/>
          <w:sz w:val="24"/>
          <w:szCs w:val="24"/>
        </w:rPr>
        <w:t>ных услуг проверках в 2024-2026</w:t>
      </w:r>
      <w:r w:rsidRPr="000B0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952" w:rsidRPr="000B0B65">
        <w:rPr>
          <w:rFonts w:ascii="Times New Roman" w:hAnsi="Times New Roman" w:cs="Times New Roman"/>
          <w:b/>
          <w:sz w:val="24"/>
          <w:szCs w:val="24"/>
        </w:rPr>
        <w:t>гг.</w:t>
      </w:r>
    </w:p>
    <w:tbl>
      <w:tblPr>
        <w:tblStyle w:val="afa"/>
        <w:tblW w:w="1048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34"/>
        <w:gridCol w:w="4245"/>
        <w:gridCol w:w="5110"/>
      </w:tblGrid>
      <w:tr w:rsidR="000B0B65" w:rsidRPr="000B0B65" w:rsidTr="00390952">
        <w:trPr>
          <w:trHeight w:val="3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517CE" w:rsidRPr="000B0B65" w:rsidRDefault="00016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517CE" w:rsidRPr="000B0B65" w:rsidRDefault="00016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eastAsia="Calibri" w:hAnsi="Times New Roman" w:cs="Times New Roman"/>
                <w:sz w:val="24"/>
                <w:szCs w:val="24"/>
              </w:rPr>
              <w:t>Ведомство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517CE" w:rsidRPr="000B0B65" w:rsidRDefault="000168B0" w:rsidP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B0B65" w:rsidRPr="000B0B65" w:rsidTr="00390952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200" w:rsidRPr="000B0B65" w:rsidRDefault="006E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E1133" w:rsidRPr="000B0B65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200" w:rsidRPr="000B0B65" w:rsidRDefault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Прокуратура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200" w:rsidRPr="000B0B65" w:rsidRDefault="002E1133" w:rsidP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hAnsi="Times New Roman" w:cs="Times New Roman"/>
                <w:sz w:val="24"/>
                <w:szCs w:val="24"/>
              </w:rPr>
              <w:t>Представление от 25.06.2024 №07-31ц-2024/293-24-20760001/</w:t>
            </w:r>
            <w:r w:rsidR="004A5D58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B0B65" w:rsidRPr="000B0B65" w:rsidTr="00390952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1133" w:rsidRPr="000B0B65" w:rsidRDefault="006E3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E1133" w:rsidRPr="000B0B65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1133" w:rsidRPr="000B0B65" w:rsidRDefault="002E1133" w:rsidP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hAnsi="Times New Roman" w:cs="Times New Roman"/>
                <w:sz w:val="24"/>
                <w:szCs w:val="24"/>
              </w:rPr>
              <w:t>Министерство Российской Федерации по делам гражданской обороны, чрезвычайным ситуациям и ликвидациям последствий стихийных бедствий отдел надзорной деятельност</w:t>
            </w:r>
            <w:r w:rsidR="00390952" w:rsidRPr="000B0B65"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r w:rsidR="004A5D58">
              <w:rPr>
                <w:rFonts w:ascii="Times New Roman" w:hAnsi="Times New Roman" w:cs="Times New Roman"/>
                <w:sz w:val="24"/>
                <w:szCs w:val="24"/>
              </w:rPr>
              <w:t>профилактической работы.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1133" w:rsidRPr="000B0B65" w:rsidRDefault="00390952" w:rsidP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65">
              <w:rPr>
                <w:rFonts w:ascii="Times New Roman" w:hAnsi="Times New Roman" w:cs="Times New Roman"/>
                <w:sz w:val="24"/>
                <w:szCs w:val="24"/>
              </w:rPr>
              <w:t>Акт от 11.09.2024 №2409/010-75/68-П/АВП/выполнен</w:t>
            </w:r>
            <w:r w:rsidR="004A5D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bookmarkStart w:id="0" w:name="_GoBack"/>
        <w:bookmarkEnd w:id="0"/>
      </w:tr>
      <w:tr w:rsidR="00893CA4" w:rsidRPr="000B0B65" w:rsidTr="00390952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CA4" w:rsidRPr="000B0B65" w:rsidRDefault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CA4" w:rsidRPr="000B0B65" w:rsidRDefault="00893CA4" w:rsidP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Шилкинская межрайонная прокуратура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3CA4" w:rsidRPr="000B0B65" w:rsidRDefault="00893CA4" w:rsidP="004A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от 29.12.2025г. №07-22а-2025</w:t>
            </w:r>
          </w:p>
        </w:tc>
      </w:tr>
    </w:tbl>
    <w:p w:rsidR="005517CE" w:rsidRPr="000B0B65" w:rsidRDefault="005517CE" w:rsidP="000B0B65">
      <w:pPr>
        <w:rPr>
          <w:rFonts w:ascii="Times New Roman" w:hAnsi="Times New Roman" w:cs="Times New Roman"/>
          <w:sz w:val="24"/>
          <w:szCs w:val="24"/>
        </w:rPr>
      </w:pPr>
    </w:p>
    <w:sectPr w:rsidR="005517CE" w:rsidRPr="000B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8A6" w:rsidRDefault="00A038A6">
      <w:pPr>
        <w:spacing w:after="0" w:line="240" w:lineRule="auto"/>
      </w:pPr>
      <w:r>
        <w:separator/>
      </w:r>
    </w:p>
  </w:endnote>
  <w:endnote w:type="continuationSeparator" w:id="0">
    <w:p w:rsidR="00A038A6" w:rsidRDefault="00A0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8A6" w:rsidRDefault="00A038A6">
      <w:pPr>
        <w:spacing w:after="0" w:line="240" w:lineRule="auto"/>
      </w:pPr>
      <w:r>
        <w:separator/>
      </w:r>
    </w:p>
  </w:footnote>
  <w:footnote w:type="continuationSeparator" w:id="0">
    <w:p w:rsidR="00A038A6" w:rsidRDefault="00A03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01545"/>
    <w:multiLevelType w:val="hybridMultilevel"/>
    <w:tmpl w:val="333280AA"/>
    <w:lvl w:ilvl="0" w:tplc="86329E0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22C36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D25C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0A93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46841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1BECD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48488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C1E7E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3092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CE"/>
    <w:rsid w:val="000168B0"/>
    <w:rsid w:val="000B0B65"/>
    <w:rsid w:val="002E1133"/>
    <w:rsid w:val="00390952"/>
    <w:rsid w:val="003A4C78"/>
    <w:rsid w:val="004A5D58"/>
    <w:rsid w:val="004C3FCB"/>
    <w:rsid w:val="0051498F"/>
    <w:rsid w:val="005517CE"/>
    <w:rsid w:val="006E35B2"/>
    <w:rsid w:val="00743200"/>
    <w:rsid w:val="00893CA4"/>
    <w:rsid w:val="009E53C4"/>
    <w:rsid w:val="00A038A6"/>
    <w:rsid w:val="00A22859"/>
    <w:rsid w:val="00D74825"/>
    <w:rsid w:val="00E179A3"/>
    <w:rsid w:val="00E44173"/>
    <w:rsid w:val="00FB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55CE4-6FB4-4C55-BFEB-B7C70935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asu8</dc:creator>
  <cp:keywords/>
  <dc:description/>
  <cp:lastModifiedBy>Admin</cp:lastModifiedBy>
  <cp:revision>2</cp:revision>
  <dcterms:created xsi:type="dcterms:W3CDTF">2026-03-22T23:16:00Z</dcterms:created>
  <dcterms:modified xsi:type="dcterms:W3CDTF">2026-03-22T23:16:00Z</dcterms:modified>
</cp:coreProperties>
</file>